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77E" w:rsidRPr="005F0874" w:rsidRDefault="00C8677E" w:rsidP="00C8677E">
      <w:pPr>
        <w:widowControl w:val="0"/>
        <w:suppressAutoHyphens/>
        <w:jc w:val="center"/>
        <w:rPr>
          <w:b/>
          <w:bCs/>
          <w:szCs w:val="24"/>
        </w:rPr>
      </w:pPr>
    </w:p>
    <w:p w:rsidR="00C8677E" w:rsidRDefault="00C8677E" w:rsidP="00C8677E">
      <w:pPr>
        <w:widowControl w:val="0"/>
        <w:suppressAutoHyphens/>
        <w:jc w:val="center"/>
        <w:rPr>
          <w:b/>
          <w:bCs/>
          <w:sz w:val="32"/>
          <w:szCs w:val="32"/>
        </w:rPr>
      </w:pPr>
      <w:r w:rsidRPr="00C8677E">
        <w:rPr>
          <w:b/>
          <w:bCs/>
          <w:sz w:val="32"/>
          <w:szCs w:val="32"/>
        </w:rPr>
        <w:t>KORRALDUS</w:t>
      </w:r>
    </w:p>
    <w:p w:rsidR="00B7670E" w:rsidRDefault="00B7670E" w:rsidP="00C8677E">
      <w:pPr>
        <w:widowControl w:val="0"/>
        <w:suppressAutoHyphens/>
        <w:jc w:val="center"/>
        <w:rPr>
          <w:b/>
          <w:bCs/>
          <w:sz w:val="32"/>
          <w:szCs w:val="32"/>
        </w:rPr>
      </w:pPr>
    </w:p>
    <w:p w:rsidR="00B7670E" w:rsidRPr="00C8677E" w:rsidRDefault="00614A51" w:rsidP="00B7670E">
      <w:pPr>
        <w:widowControl w:val="0"/>
        <w:suppressAutoHyphens/>
        <w:rPr>
          <w:szCs w:val="24"/>
        </w:rPr>
      </w:pPr>
      <w:r>
        <w:rPr>
          <w:szCs w:val="24"/>
        </w:rPr>
        <w:t>Kurepalu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szCs w:val="24"/>
        </w:rPr>
        <w:tab/>
      </w:r>
      <w:r w:rsidR="00647383">
        <w:rPr>
          <w:szCs w:val="24"/>
        </w:rPr>
        <w:t xml:space="preserve">                </w:t>
      </w:r>
      <w:r w:rsidR="005277D4">
        <w:rPr>
          <w:szCs w:val="24"/>
        </w:rPr>
        <w:t xml:space="preserve">26. </w:t>
      </w:r>
      <w:r w:rsidR="00AE37CA">
        <w:rPr>
          <w:szCs w:val="24"/>
        </w:rPr>
        <w:t>jaanuar 2024</w:t>
      </w:r>
      <w:r w:rsidR="00647383">
        <w:rPr>
          <w:szCs w:val="24"/>
        </w:rPr>
        <w:t xml:space="preserve"> nr 49</w:t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B7670E">
        <w:rPr>
          <w:szCs w:val="24"/>
        </w:rPr>
        <w:tab/>
      </w:r>
      <w:r w:rsidR="00753194">
        <w:rPr>
          <w:szCs w:val="24"/>
        </w:rPr>
        <w:t xml:space="preserve">                </w:t>
      </w:r>
    </w:p>
    <w:p w:rsidR="00C8677E" w:rsidRDefault="00C8677E" w:rsidP="00C8677E">
      <w:pPr>
        <w:widowControl w:val="0"/>
        <w:suppressAutoHyphens/>
        <w:rPr>
          <w:szCs w:val="24"/>
        </w:rPr>
      </w:pPr>
    </w:p>
    <w:p w:rsidR="00B7670E" w:rsidRDefault="00614A51" w:rsidP="00B7670E">
      <w:pPr>
        <w:jc w:val="both"/>
        <w:rPr>
          <w:b/>
          <w:szCs w:val="24"/>
        </w:rPr>
      </w:pPr>
      <w:r>
        <w:rPr>
          <w:b/>
          <w:szCs w:val="24"/>
        </w:rPr>
        <w:t>Paluküla piirkonna ja metsa kohaliku kaitse alla võtmise menetluse algatamine</w:t>
      </w:r>
    </w:p>
    <w:p w:rsidR="00B7670E" w:rsidRDefault="00B7670E" w:rsidP="00B7670E">
      <w:pPr>
        <w:jc w:val="both"/>
        <w:rPr>
          <w:b/>
          <w:szCs w:val="24"/>
        </w:rPr>
      </w:pPr>
    </w:p>
    <w:p w:rsidR="00B7670E" w:rsidRDefault="00614A51" w:rsidP="00B7670E">
      <w:pPr>
        <w:spacing w:before="120"/>
        <w:jc w:val="both"/>
        <w:rPr>
          <w:szCs w:val="24"/>
        </w:rPr>
      </w:pPr>
      <w:r>
        <w:rPr>
          <w:szCs w:val="24"/>
        </w:rPr>
        <w:t xml:space="preserve">Võttes aluseks looduskaitseseaduse § 9 lg 2 </w:t>
      </w:r>
      <w:r w:rsidR="005277D4">
        <w:rPr>
          <w:szCs w:val="24"/>
        </w:rPr>
        <w:t xml:space="preserve">ja kohaliku omavalitsuse korralduse seaduse § 30 lg 1 p 2 </w:t>
      </w:r>
      <w:r w:rsidR="0047615E" w:rsidRPr="001D178C">
        <w:rPr>
          <w:snapToGrid w:val="0"/>
          <w:lang w:eastAsia="en-US"/>
        </w:rPr>
        <w:t xml:space="preserve">annab </w:t>
      </w:r>
      <w:r w:rsidR="0047615E" w:rsidRPr="001D178C">
        <w:rPr>
          <w:szCs w:val="24"/>
        </w:rPr>
        <w:t>Kastre Vallavalitsus</w:t>
      </w:r>
    </w:p>
    <w:p w:rsidR="00753194" w:rsidRDefault="00753194" w:rsidP="00753194"/>
    <w:p w:rsidR="00B7670E" w:rsidRDefault="00B7670E" w:rsidP="00753194">
      <w:pPr>
        <w:rPr>
          <w:b/>
          <w:spacing w:val="40"/>
        </w:rPr>
      </w:pPr>
      <w:r>
        <w:rPr>
          <w:b/>
        </w:rPr>
        <w:t xml:space="preserve">k o r </w:t>
      </w:r>
      <w:proofErr w:type="spellStart"/>
      <w:r>
        <w:rPr>
          <w:b/>
        </w:rPr>
        <w:t>r</w:t>
      </w:r>
      <w:proofErr w:type="spellEnd"/>
      <w:r>
        <w:rPr>
          <w:b/>
        </w:rPr>
        <w:t xml:space="preserve"> a l d u s e</w:t>
      </w:r>
      <w:r>
        <w:rPr>
          <w:b/>
          <w:spacing w:val="40"/>
        </w:rPr>
        <w:t>:</w:t>
      </w:r>
    </w:p>
    <w:p w:rsidR="00B7670E" w:rsidRDefault="00B7670E" w:rsidP="00753194">
      <w:pPr>
        <w:rPr>
          <w:b/>
          <w:spacing w:val="40"/>
        </w:rPr>
      </w:pPr>
      <w:r>
        <w:rPr>
          <w:b/>
          <w:spacing w:val="40"/>
        </w:rPr>
        <w:tab/>
      </w:r>
    </w:p>
    <w:p w:rsidR="00311318" w:rsidRDefault="00614A51" w:rsidP="00614A51">
      <w:pPr>
        <w:pStyle w:val="Loendilik"/>
        <w:numPr>
          <w:ilvl w:val="0"/>
          <w:numId w:val="6"/>
        </w:numPr>
        <w:spacing w:after="120"/>
        <w:jc w:val="both"/>
      </w:pPr>
      <w:r>
        <w:t>Algatada loodusobjekti Paluküla piirkonna kohaliku kaitse alla võtmise menetlus</w:t>
      </w:r>
    </w:p>
    <w:p w:rsidR="00614A51" w:rsidRDefault="00614A51" w:rsidP="00614A51">
      <w:pPr>
        <w:pStyle w:val="Loendilik"/>
        <w:spacing w:after="120"/>
        <w:jc w:val="both"/>
      </w:pPr>
    </w:p>
    <w:p w:rsidR="00614A51" w:rsidRDefault="00614A51" w:rsidP="00614A51">
      <w:pPr>
        <w:pStyle w:val="Loendilik"/>
        <w:numPr>
          <w:ilvl w:val="0"/>
          <w:numId w:val="6"/>
        </w:numPr>
        <w:spacing w:after="120"/>
        <w:jc w:val="both"/>
      </w:pPr>
      <w:r>
        <w:t>Avaldada kohalikus ajalehes teade, mis sisaldab looduskaitseseaduse § 9 lõikes 4 loetletud teavet ning edastada korraldus kooskõlastamiseks ametiasustustele.</w:t>
      </w:r>
    </w:p>
    <w:p w:rsidR="00B7670E" w:rsidRPr="00E72CF6" w:rsidRDefault="00B7670E" w:rsidP="005F0874">
      <w:pPr>
        <w:pStyle w:val="Loendilik"/>
        <w:spacing w:after="120"/>
        <w:jc w:val="both"/>
      </w:pPr>
    </w:p>
    <w:p w:rsidR="00B7670E" w:rsidRPr="00E72CF6" w:rsidRDefault="00B7670E" w:rsidP="005F0874">
      <w:pPr>
        <w:pStyle w:val="Loendilik"/>
        <w:numPr>
          <w:ilvl w:val="0"/>
          <w:numId w:val="6"/>
        </w:numPr>
        <w:spacing w:after="120"/>
        <w:jc w:val="both"/>
      </w:pPr>
      <w:r w:rsidRPr="00E72CF6">
        <w:rPr>
          <w:snapToGrid w:val="0"/>
          <w:color w:val="000000"/>
        </w:rPr>
        <w:t>Korraldus jõustub teatavakstegemisest.</w:t>
      </w:r>
    </w:p>
    <w:p w:rsidR="00B7670E" w:rsidRPr="00B176EC" w:rsidRDefault="00B7670E" w:rsidP="005F0874">
      <w:pPr>
        <w:pStyle w:val="Loendilik"/>
        <w:spacing w:after="120"/>
        <w:ind w:left="357"/>
        <w:jc w:val="both"/>
      </w:pPr>
    </w:p>
    <w:p w:rsidR="00B7670E" w:rsidRPr="00E72CF6" w:rsidRDefault="00B7670E" w:rsidP="005F0874">
      <w:pPr>
        <w:pStyle w:val="Loendilik"/>
        <w:numPr>
          <w:ilvl w:val="0"/>
          <w:numId w:val="6"/>
        </w:numPr>
        <w:spacing w:after="120"/>
        <w:jc w:val="both"/>
      </w:pPr>
      <w:r w:rsidRPr="00E72CF6">
        <w:t>Käesolevat korraldust on võimalik vaidlustada 30 päeva jooksul korralduse   teatavakstegemisest, esitades vaide haldusmenetluse seaduses sätestatud korras  Kastre Vallavalitsusele või kaebuse Tartu Halduskohtusse (Kalevi 1, 51010 Tartu) halduskohtumenetluse seadustikus sätestatud korras.</w:t>
      </w:r>
    </w:p>
    <w:p w:rsidR="00B7670E" w:rsidRDefault="00B7670E" w:rsidP="005F0874">
      <w:pPr>
        <w:jc w:val="both"/>
        <w:rPr>
          <w:i/>
        </w:rPr>
      </w:pPr>
    </w:p>
    <w:p w:rsidR="00B7670E" w:rsidRDefault="00B7670E" w:rsidP="005F0874">
      <w:pPr>
        <w:jc w:val="both"/>
        <w:rPr>
          <w:i/>
        </w:rPr>
      </w:pPr>
    </w:p>
    <w:p w:rsidR="00B7670E" w:rsidRDefault="00B7670E" w:rsidP="00B7670E">
      <w:pPr>
        <w:rPr>
          <w:i/>
        </w:rPr>
      </w:pPr>
    </w:p>
    <w:p w:rsidR="00B7670E" w:rsidRDefault="00B7670E" w:rsidP="00B7670E">
      <w:pPr>
        <w:rPr>
          <w:i/>
        </w:rPr>
      </w:pPr>
    </w:p>
    <w:p w:rsidR="00B7670E" w:rsidRDefault="00B7670E" w:rsidP="00B7670E">
      <w:pPr>
        <w:rPr>
          <w:i/>
        </w:rPr>
      </w:pPr>
    </w:p>
    <w:p w:rsidR="00B7670E" w:rsidRDefault="00B7670E" w:rsidP="00B7670E">
      <w:pPr>
        <w:rPr>
          <w:i/>
        </w:rPr>
      </w:pPr>
      <w:r>
        <w:rPr>
          <w:i/>
        </w:rPr>
        <w:t>/digitaalselt allkirjastatud/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/digitaalselt allkirjastatud/</w:t>
      </w:r>
    </w:p>
    <w:p w:rsidR="00F85844" w:rsidRPr="00F85844" w:rsidRDefault="00F85844" w:rsidP="00B7670E"/>
    <w:p w:rsidR="00F85844" w:rsidRDefault="00F85844" w:rsidP="00C35CD7">
      <w:pPr>
        <w:tabs>
          <w:tab w:val="left" w:pos="5850"/>
        </w:tabs>
      </w:pPr>
      <w:r>
        <w:t>Annika Pajumaa-Murov</w:t>
      </w:r>
      <w:r w:rsidR="00C35CD7">
        <w:tab/>
        <w:t>Natalja Sisas</w:t>
      </w:r>
    </w:p>
    <w:p w:rsidR="00B7670E" w:rsidRDefault="00753194" w:rsidP="00614A51">
      <w:r>
        <w:t>v</w:t>
      </w:r>
      <w:r w:rsidR="00B7670E">
        <w:t>allavanem</w:t>
      </w:r>
      <w:r w:rsidR="00614A51">
        <w:tab/>
      </w:r>
      <w:r w:rsidR="00614A51">
        <w:tab/>
      </w:r>
      <w:r w:rsidR="00614A51">
        <w:tab/>
      </w:r>
      <w:r w:rsidR="00614A51">
        <w:tab/>
      </w:r>
      <w:r w:rsidR="00614A51">
        <w:tab/>
      </w:r>
      <w:r w:rsidR="00614A51">
        <w:tab/>
        <w:t xml:space="preserve">          </w:t>
      </w:r>
      <w:r w:rsidR="00647383">
        <w:t xml:space="preserve">  </w:t>
      </w:r>
      <w:bookmarkStart w:id="0" w:name="_GoBack"/>
      <w:bookmarkEnd w:id="0"/>
      <w:r w:rsidR="00614A51">
        <w:t xml:space="preserve"> </w:t>
      </w:r>
      <w:r>
        <w:t>v</w:t>
      </w:r>
      <w:r w:rsidR="00F85844">
        <w:t>allasekretär</w:t>
      </w:r>
    </w:p>
    <w:p w:rsidR="00B7670E" w:rsidRPr="001D178C" w:rsidRDefault="00B7670E" w:rsidP="00B7670E">
      <w:pPr>
        <w:ind w:left="4320" w:firstLine="720"/>
      </w:pPr>
      <w:r>
        <w:t xml:space="preserve">                                 </w:t>
      </w:r>
    </w:p>
    <w:p w:rsidR="00B7670E" w:rsidRPr="006E0452" w:rsidRDefault="00B7670E" w:rsidP="00B7670E">
      <w:pPr>
        <w:rPr>
          <w:szCs w:val="24"/>
        </w:rPr>
      </w:pPr>
    </w:p>
    <w:p w:rsidR="00B7670E" w:rsidRPr="00C8677E" w:rsidRDefault="00B7670E" w:rsidP="00C8677E">
      <w:pPr>
        <w:widowControl w:val="0"/>
        <w:suppressAutoHyphens/>
        <w:rPr>
          <w:szCs w:val="24"/>
        </w:rPr>
      </w:pPr>
    </w:p>
    <w:sectPr w:rsidR="00B7670E" w:rsidRPr="00C8677E" w:rsidSect="002609F1">
      <w:headerReference w:type="first" r:id="rId8"/>
      <w:pgSz w:w="11907" w:h="16840" w:code="9"/>
      <w:pgMar w:top="1440" w:right="1080" w:bottom="1440" w:left="1080" w:header="624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32" w:rsidRDefault="00D60432">
      <w:r>
        <w:separator/>
      </w:r>
    </w:p>
  </w:endnote>
  <w:endnote w:type="continuationSeparator" w:id="0">
    <w:p w:rsidR="00D60432" w:rsidRDefault="00D6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32" w:rsidRDefault="00D60432">
      <w:r>
        <w:separator/>
      </w:r>
    </w:p>
  </w:footnote>
  <w:footnote w:type="continuationSeparator" w:id="0">
    <w:p w:rsidR="00D60432" w:rsidRDefault="00D60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64" w:rsidRPr="00173E09" w:rsidRDefault="00AA39F3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rFonts w:ascii="Arial" w:hAnsi="Arial"/>
        <w:b/>
        <w:cap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3857625</wp:posOffset>
              </wp:positionH>
              <wp:positionV relativeFrom="paragraph">
                <wp:posOffset>-177165</wp:posOffset>
              </wp:positionV>
              <wp:extent cx="2371725" cy="914400"/>
              <wp:effectExtent l="0" t="0" r="952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7C3" w:rsidRDefault="001967C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  <w:p w:rsidR="001967C3" w:rsidRPr="001967C3" w:rsidRDefault="001967C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3.75pt;margin-top:-13.95pt;width:186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GOhAIAAA8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" stroked="f">
              <v:textbox>
                <w:txbxContent>
                  <w:p w:rsidR="001967C3" w:rsidRDefault="001967C3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</w:t>
                    </w:r>
                  </w:p>
                  <w:p w:rsidR="001967C3" w:rsidRPr="001967C3" w:rsidRDefault="001967C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F53EC" w:rsidRPr="009F21CA">
      <w:rPr>
        <w:rFonts w:ascii="Arial" w:hAnsi="Arial"/>
        <w:b/>
        <w:caps/>
        <w:noProof/>
        <w:sz w:val="40"/>
        <w:szCs w:val="40"/>
      </w:rPr>
      <w:drawing>
        <wp:inline distT="0" distB="0" distL="0" distR="0">
          <wp:extent cx="619125" cy="756285"/>
          <wp:effectExtent l="0" t="0" r="9525" b="5715"/>
          <wp:docPr id="2" name="Pilt 2" descr="C:\Users\annika\AppData\Local\Microsoft\Windows\Temporary Internet Files\Content.Outlook\L1G54ILH\KASTRE valla vapp-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ika\AppData\Local\Microsoft\Windows\Temporary Internet Files\Content.Outlook\L1G54ILH\KASTRE valla vapp-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53" cy="760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1E64" w:rsidRPr="00AB1E64" w:rsidRDefault="00CC7A4B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b/>
        <w:caps/>
        <w:sz w:val="40"/>
        <w:szCs w:val="40"/>
      </w:rPr>
      <w:t>Kastre</w:t>
    </w:r>
    <w:r w:rsidR="00AB1E64" w:rsidRPr="00173E09">
      <w:rPr>
        <w:b/>
        <w:caps/>
        <w:sz w:val="40"/>
        <w:szCs w:val="40"/>
      </w:rPr>
      <w:t xml:space="preserve"> Vallavalitsus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E6598"/>
    <w:multiLevelType w:val="multilevel"/>
    <w:tmpl w:val="5ECE5B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CB73D93"/>
    <w:multiLevelType w:val="hybridMultilevel"/>
    <w:tmpl w:val="E0C2248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307D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92F0F5B"/>
    <w:multiLevelType w:val="hybridMultilevel"/>
    <w:tmpl w:val="87EC0C8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F652A3"/>
    <w:multiLevelType w:val="hybridMultilevel"/>
    <w:tmpl w:val="F50C7044"/>
    <w:lvl w:ilvl="0" w:tplc="C3F65B0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B86B33"/>
    <w:multiLevelType w:val="multilevel"/>
    <w:tmpl w:val="AD4A63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4B"/>
    <w:rsid w:val="0000272C"/>
    <w:rsid w:val="0001196E"/>
    <w:rsid w:val="000150CD"/>
    <w:rsid w:val="00016347"/>
    <w:rsid w:val="00026FE1"/>
    <w:rsid w:val="0003148E"/>
    <w:rsid w:val="00037608"/>
    <w:rsid w:val="00064906"/>
    <w:rsid w:val="00076253"/>
    <w:rsid w:val="00085E5E"/>
    <w:rsid w:val="00090077"/>
    <w:rsid w:val="000B3505"/>
    <w:rsid w:val="000F49CA"/>
    <w:rsid w:val="00102955"/>
    <w:rsid w:val="00120743"/>
    <w:rsid w:val="001220C9"/>
    <w:rsid w:val="001352DB"/>
    <w:rsid w:val="0014760C"/>
    <w:rsid w:val="00147C75"/>
    <w:rsid w:val="00151CC3"/>
    <w:rsid w:val="001530D1"/>
    <w:rsid w:val="00153FD2"/>
    <w:rsid w:val="00164A59"/>
    <w:rsid w:val="001656AF"/>
    <w:rsid w:val="00173E09"/>
    <w:rsid w:val="001750E7"/>
    <w:rsid w:val="0018262A"/>
    <w:rsid w:val="00185760"/>
    <w:rsid w:val="00194A27"/>
    <w:rsid w:val="001967C3"/>
    <w:rsid w:val="00196CFC"/>
    <w:rsid w:val="001A35F7"/>
    <w:rsid w:val="001A6F0D"/>
    <w:rsid w:val="001B4B4E"/>
    <w:rsid w:val="001D0F9B"/>
    <w:rsid w:val="001F67B5"/>
    <w:rsid w:val="002074A9"/>
    <w:rsid w:val="00210C87"/>
    <w:rsid w:val="002204C4"/>
    <w:rsid w:val="00235838"/>
    <w:rsid w:val="002541EF"/>
    <w:rsid w:val="0025454E"/>
    <w:rsid w:val="002609F1"/>
    <w:rsid w:val="00275192"/>
    <w:rsid w:val="002800B8"/>
    <w:rsid w:val="00283D65"/>
    <w:rsid w:val="0028733E"/>
    <w:rsid w:val="002A286B"/>
    <w:rsid w:val="002C4811"/>
    <w:rsid w:val="002D64D0"/>
    <w:rsid w:val="002E0623"/>
    <w:rsid w:val="002E3C67"/>
    <w:rsid w:val="002E5639"/>
    <w:rsid w:val="002F467B"/>
    <w:rsid w:val="00306343"/>
    <w:rsid w:val="00311318"/>
    <w:rsid w:val="00313944"/>
    <w:rsid w:val="00331A23"/>
    <w:rsid w:val="00343094"/>
    <w:rsid w:val="00346ACF"/>
    <w:rsid w:val="00346B23"/>
    <w:rsid w:val="003672E9"/>
    <w:rsid w:val="003C142F"/>
    <w:rsid w:val="003C339C"/>
    <w:rsid w:val="003D092A"/>
    <w:rsid w:val="003D179C"/>
    <w:rsid w:val="003E38C0"/>
    <w:rsid w:val="003E4A6B"/>
    <w:rsid w:val="003F00F0"/>
    <w:rsid w:val="003F53EC"/>
    <w:rsid w:val="00450D21"/>
    <w:rsid w:val="004634A6"/>
    <w:rsid w:val="00466405"/>
    <w:rsid w:val="00473489"/>
    <w:rsid w:val="0047615E"/>
    <w:rsid w:val="00482CC9"/>
    <w:rsid w:val="004858C4"/>
    <w:rsid w:val="00496B03"/>
    <w:rsid w:val="004A30F9"/>
    <w:rsid w:val="004A5C1F"/>
    <w:rsid w:val="004B2B45"/>
    <w:rsid w:val="004B6DAA"/>
    <w:rsid w:val="004C0FE1"/>
    <w:rsid w:val="004C503B"/>
    <w:rsid w:val="004D6A56"/>
    <w:rsid w:val="004E60FB"/>
    <w:rsid w:val="00504340"/>
    <w:rsid w:val="005163F5"/>
    <w:rsid w:val="005277D4"/>
    <w:rsid w:val="00534A35"/>
    <w:rsid w:val="00552173"/>
    <w:rsid w:val="00557BC7"/>
    <w:rsid w:val="005616E0"/>
    <w:rsid w:val="0057275E"/>
    <w:rsid w:val="00582724"/>
    <w:rsid w:val="00583415"/>
    <w:rsid w:val="00583A5B"/>
    <w:rsid w:val="005873D8"/>
    <w:rsid w:val="005A0191"/>
    <w:rsid w:val="005C537A"/>
    <w:rsid w:val="005D3E2F"/>
    <w:rsid w:val="005F0874"/>
    <w:rsid w:val="005F0B76"/>
    <w:rsid w:val="005F19BB"/>
    <w:rsid w:val="005F7B48"/>
    <w:rsid w:val="005F7FBF"/>
    <w:rsid w:val="00612E81"/>
    <w:rsid w:val="00614A51"/>
    <w:rsid w:val="00642014"/>
    <w:rsid w:val="00647383"/>
    <w:rsid w:val="00647DD7"/>
    <w:rsid w:val="00651FF1"/>
    <w:rsid w:val="00652212"/>
    <w:rsid w:val="00662E55"/>
    <w:rsid w:val="00671DE1"/>
    <w:rsid w:val="006746F7"/>
    <w:rsid w:val="00676CF9"/>
    <w:rsid w:val="006A2FD0"/>
    <w:rsid w:val="006B4EB0"/>
    <w:rsid w:val="006C75F1"/>
    <w:rsid w:val="006D4971"/>
    <w:rsid w:val="006F36C2"/>
    <w:rsid w:val="006F48EC"/>
    <w:rsid w:val="00705808"/>
    <w:rsid w:val="00713CFA"/>
    <w:rsid w:val="00717C81"/>
    <w:rsid w:val="007237B1"/>
    <w:rsid w:val="007262E3"/>
    <w:rsid w:val="00735B70"/>
    <w:rsid w:val="0074276B"/>
    <w:rsid w:val="00753194"/>
    <w:rsid w:val="00753546"/>
    <w:rsid w:val="00771ADF"/>
    <w:rsid w:val="007836FE"/>
    <w:rsid w:val="00787100"/>
    <w:rsid w:val="007970E4"/>
    <w:rsid w:val="007A7303"/>
    <w:rsid w:val="007A748D"/>
    <w:rsid w:val="007B5927"/>
    <w:rsid w:val="007D3021"/>
    <w:rsid w:val="007D5A32"/>
    <w:rsid w:val="00800262"/>
    <w:rsid w:val="00823690"/>
    <w:rsid w:val="0084785E"/>
    <w:rsid w:val="00861A66"/>
    <w:rsid w:val="00861A8E"/>
    <w:rsid w:val="0086462E"/>
    <w:rsid w:val="008648D9"/>
    <w:rsid w:val="008662FC"/>
    <w:rsid w:val="008907B3"/>
    <w:rsid w:val="00892D22"/>
    <w:rsid w:val="00894635"/>
    <w:rsid w:val="008A172E"/>
    <w:rsid w:val="008B0CE8"/>
    <w:rsid w:val="008B338A"/>
    <w:rsid w:val="008B610E"/>
    <w:rsid w:val="008C1991"/>
    <w:rsid w:val="008D137B"/>
    <w:rsid w:val="008E7286"/>
    <w:rsid w:val="00925FBB"/>
    <w:rsid w:val="009323FD"/>
    <w:rsid w:val="00932A3A"/>
    <w:rsid w:val="00933A55"/>
    <w:rsid w:val="00934872"/>
    <w:rsid w:val="00950717"/>
    <w:rsid w:val="0096132D"/>
    <w:rsid w:val="00977648"/>
    <w:rsid w:val="00984A00"/>
    <w:rsid w:val="009B5184"/>
    <w:rsid w:val="009B71BE"/>
    <w:rsid w:val="009B777B"/>
    <w:rsid w:val="009C14FD"/>
    <w:rsid w:val="009D43B8"/>
    <w:rsid w:val="009D5D38"/>
    <w:rsid w:val="009E3510"/>
    <w:rsid w:val="009E4B23"/>
    <w:rsid w:val="009F2000"/>
    <w:rsid w:val="009F6A9B"/>
    <w:rsid w:val="00A07495"/>
    <w:rsid w:val="00A21667"/>
    <w:rsid w:val="00A23017"/>
    <w:rsid w:val="00A36C47"/>
    <w:rsid w:val="00A64C18"/>
    <w:rsid w:val="00A76C34"/>
    <w:rsid w:val="00A77159"/>
    <w:rsid w:val="00A771F0"/>
    <w:rsid w:val="00A87DAE"/>
    <w:rsid w:val="00A87EE5"/>
    <w:rsid w:val="00A9662E"/>
    <w:rsid w:val="00AA39F3"/>
    <w:rsid w:val="00AB1E64"/>
    <w:rsid w:val="00AE37CA"/>
    <w:rsid w:val="00AE54A5"/>
    <w:rsid w:val="00B3224D"/>
    <w:rsid w:val="00B45D66"/>
    <w:rsid w:val="00B50665"/>
    <w:rsid w:val="00B514C2"/>
    <w:rsid w:val="00B5514E"/>
    <w:rsid w:val="00B73E14"/>
    <w:rsid w:val="00B756AA"/>
    <w:rsid w:val="00B7670E"/>
    <w:rsid w:val="00B8088B"/>
    <w:rsid w:val="00B914DE"/>
    <w:rsid w:val="00BB4975"/>
    <w:rsid w:val="00BB6F0F"/>
    <w:rsid w:val="00BC2310"/>
    <w:rsid w:val="00BC30E4"/>
    <w:rsid w:val="00BD6C76"/>
    <w:rsid w:val="00BE096A"/>
    <w:rsid w:val="00BE0A3E"/>
    <w:rsid w:val="00BE5C4B"/>
    <w:rsid w:val="00BF02D9"/>
    <w:rsid w:val="00BF0C6B"/>
    <w:rsid w:val="00BF33AC"/>
    <w:rsid w:val="00C27802"/>
    <w:rsid w:val="00C35CD7"/>
    <w:rsid w:val="00C43CDF"/>
    <w:rsid w:val="00C53FFE"/>
    <w:rsid w:val="00C55FAF"/>
    <w:rsid w:val="00C709F7"/>
    <w:rsid w:val="00C83B6B"/>
    <w:rsid w:val="00C8677E"/>
    <w:rsid w:val="00CA2BBB"/>
    <w:rsid w:val="00CA7BF4"/>
    <w:rsid w:val="00CC557F"/>
    <w:rsid w:val="00CC7A4B"/>
    <w:rsid w:val="00CD5522"/>
    <w:rsid w:val="00CD6A2A"/>
    <w:rsid w:val="00CF28FA"/>
    <w:rsid w:val="00D05CA7"/>
    <w:rsid w:val="00D25DF9"/>
    <w:rsid w:val="00D47E06"/>
    <w:rsid w:val="00D534ED"/>
    <w:rsid w:val="00D60432"/>
    <w:rsid w:val="00D77590"/>
    <w:rsid w:val="00D804D5"/>
    <w:rsid w:val="00D813CE"/>
    <w:rsid w:val="00D82874"/>
    <w:rsid w:val="00D83534"/>
    <w:rsid w:val="00D93C01"/>
    <w:rsid w:val="00DA6B41"/>
    <w:rsid w:val="00DA7FA1"/>
    <w:rsid w:val="00DC5E12"/>
    <w:rsid w:val="00DE44F1"/>
    <w:rsid w:val="00DE45D3"/>
    <w:rsid w:val="00DE5C55"/>
    <w:rsid w:val="00DE7F33"/>
    <w:rsid w:val="00E00A37"/>
    <w:rsid w:val="00E07F63"/>
    <w:rsid w:val="00E336FB"/>
    <w:rsid w:val="00E4627E"/>
    <w:rsid w:val="00E52AC8"/>
    <w:rsid w:val="00E61C71"/>
    <w:rsid w:val="00EC32C1"/>
    <w:rsid w:val="00EC6F0B"/>
    <w:rsid w:val="00F31C65"/>
    <w:rsid w:val="00F37E6C"/>
    <w:rsid w:val="00F4218E"/>
    <w:rsid w:val="00F85844"/>
    <w:rsid w:val="00F869E6"/>
    <w:rsid w:val="00FA236B"/>
    <w:rsid w:val="00FA3854"/>
    <w:rsid w:val="00FC057F"/>
    <w:rsid w:val="00FD1C87"/>
    <w:rsid w:val="00FD59CF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9C561B1-1BC7-4290-B5B1-894B1AFB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E5C55"/>
    <w:rPr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651FF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651FF1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rsid w:val="00651FF1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link w:val="KehatekstMrk"/>
    <w:rsid w:val="0074276B"/>
    <w:pPr>
      <w:jc w:val="both"/>
    </w:pPr>
    <w:rPr>
      <w:lang w:eastAsia="en-US"/>
    </w:rPr>
  </w:style>
  <w:style w:type="character" w:customStyle="1" w:styleId="KehatekstMrk">
    <w:name w:val="Kehatekst Märk"/>
    <w:basedOn w:val="Liguvaikefont"/>
    <w:link w:val="Kehatekst"/>
    <w:rsid w:val="0074276B"/>
    <w:rPr>
      <w:sz w:val="24"/>
      <w:lang w:eastAsia="en-US"/>
    </w:rPr>
  </w:style>
  <w:style w:type="character" w:customStyle="1" w:styleId="Pealkiri1Mrk">
    <w:name w:val="Pealkiri 1 Märk"/>
    <w:basedOn w:val="Liguvaikefont"/>
    <w:link w:val="Pealkiri1"/>
    <w:rsid w:val="008E7286"/>
    <w:rPr>
      <w:rFonts w:ascii="Arial" w:hAnsi="Arial"/>
      <w:b/>
      <w:kern w:val="28"/>
      <w:sz w:val="28"/>
    </w:rPr>
  </w:style>
  <w:style w:type="paragraph" w:styleId="Jutumullitekst">
    <w:name w:val="Balloon Text"/>
    <w:basedOn w:val="Normaallaad"/>
    <w:link w:val="JutumullitekstMrk"/>
    <w:semiHidden/>
    <w:unhideWhenUsed/>
    <w:rsid w:val="0065221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semiHidden/>
    <w:rsid w:val="00652212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59"/>
    <w:rsid w:val="00C8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hatekst2">
    <w:name w:val="Body Text 2"/>
    <w:basedOn w:val="Normaallaad"/>
    <w:link w:val="Kehatekst2Mrk"/>
    <w:semiHidden/>
    <w:unhideWhenUsed/>
    <w:rsid w:val="00A64C18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semiHidden/>
    <w:rsid w:val="00A64C18"/>
    <w:rPr>
      <w:sz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64C18"/>
    <w:rPr>
      <w:rFonts w:ascii="Calibri" w:eastAsia="Calibri" w:hAnsi="Calibri"/>
      <w:sz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64C18"/>
    <w:rPr>
      <w:rFonts w:ascii="Calibri" w:eastAsia="Calibri" w:hAnsi="Calibri"/>
      <w:lang w:eastAsia="en-US"/>
    </w:rPr>
  </w:style>
  <w:style w:type="character" w:styleId="Allmrkuseviide">
    <w:name w:val="footnote reference"/>
    <w:uiPriority w:val="99"/>
    <w:semiHidden/>
    <w:unhideWhenUsed/>
    <w:rsid w:val="00A64C18"/>
    <w:rPr>
      <w:vertAlign w:val="superscript"/>
    </w:rPr>
  </w:style>
  <w:style w:type="paragraph" w:styleId="Normaallaadveeb">
    <w:name w:val="Normal (Web)"/>
    <w:basedOn w:val="Normaallaad"/>
    <w:uiPriority w:val="99"/>
    <w:semiHidden/>
    <w:unhideWhenUsed/>
    <w:rsid w:val="00A64C18"/>
    <w:pPr>
      <w:spacing w:before="100" w:beforeAutospacing="1" w:after="100" w:afterAutospacing="1"/>
    </w:pPr>
    <w:rPr>
      <w:rFonts w:ascii="Arial" w:eastAsia="Calibri" w:hAnsi="Arial" w:cs="Arial"/>
      <w:szCs w:val="24"/>
    </w:rPr>
  </w:style>
  <w:style w:type="table" w:customStyle="1" w:styleId="Kontuurtabel1">
    <w:name w:val="Kontuurtabel1"/>
    <w:basedOn w:val="Normaaltabel"/>
    <w:next w:val="Kontuurtabel"/>
    <w:uiPriority w:val="59"/>
    <w:rsid w:val="00260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BF0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59A94-BF8A-4A7F-A14F-B8B20C66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Annika Pajumaa-Murov</dc:creator>
  <cp:lastModifiedBy>Natalja Sisas</cp:lastModifiedBy>
  <cp:revision>6</cp:revision>
  <cp:lastPrinted>2018-05-30T12:30:00Z</cp:lastPrinted>
  <dcterms:created xsi:type="dcterms:W3CDTF">2024-01-17T15:52:00Z</dcterms:created>
  <dcterms:modified xsi:type="dcterms:W3CDTF">2024-01-29T07:21:00Z</dcterms:modified>
</cp:coreProperties>
</file>